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1952" w14:textId="77777777" w:rsidR="00F01365" w:rsidRPr="0062757A" w:rsidRDefault="0062757A" w:rsidP="0062757A">
      <w:pPr>
        <w:pStyle w:val="AppCriterionHL2"/>
        <w:jc w:val="center"/>
        <w:rPr>
          <w:sz w:val="32"/>
          <w:szCs w:val="32"/>
        </w:rPr>
      </w:pPr>
      <w:r w:rsidRPr="0062757A">
        <w:rPr>
          <w:sz w:val="32"/>
          <w:szCs w:val="32"/>
        </w:rPr>
        <w:t>Course Business Plan</w:t>
      </w:r>
    </w:p>
    <w:p w14:paraId="5E6F272B" w14:textId="77777777" w:rsidR="00F01365" w:rsidRDefault="00181B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pict w14:anchorId="098D3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pt;height:68pt">
            <v:imagedata r:id="rId7" o:title="ECA_LogoWithoutTagline_PMS"/>
          </v:shape>
        </w:pict>
      </w:r>
    </w:p>
    <w:p w14:paraId="693E93C1" w14:textId="77777777" w:rsidR="00F01365" w:rsidRDefault="00F013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Business Plan for a Course being </w:t>
      </w:r>
      <w:r w:rsidR="00033037">
        <w:rPr>
          <w:rFonts w:ascii="Arial" w:hAnsi="Arial" w:cs="Arial"/>
          <w:b/>
          <w:bCs/>
          <w:sz w:val="20"/>
          <w:szCs w:val="20"/>
        </w:rPr>
        <w:t>(re)a</w:t>
      </w:r>
      <w:r>
        <w:rPr>
          <w:rFonts w:ascii="Arial" w:hAnsi="Arial" w:cs="Arial"/>
          <w:b/>
          <w:bCs/>
          <w:sz w:val="20"/>
          <w:szCs w:val="20"/>
        </w:rPr>
        <w:t>ccredited</w:t>
      </w:r>
    </w:p>
    <w:p w14:paraId="20B74BFA" w14:textId="77777777" w:rsidR="00F01365" w:rsidRDefault="006275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Proposed by:</w:t>
      </w:r>
    </w:p>
    <w:p w14:paraId="32EA68C6" w14:textId="77777777" w:rsidR="0062757A" w:rsidRDefault="006275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5C23B2F" w14:textId="77777777" w:rsidR="00F01365" w:rsidRDefault="00F0136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New course proposal </w:t>
      </w:r>
    </w:p>
    <w:p w14:paraId="6765704F" w14:textId="77777777" w:rsidR="0062757A" w:rsidRDefault="0062757A" w:rsidP="0062757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399278AA" w14:textId="77777777" w:rsidR="0062757A" w:rsidRDefault="0062757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Existing Course Review</w:t>
      </w:r>
    </w:p>
    <w:p w14:paraId="432BF629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8F6C06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12FCF97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Write a brief description of the course.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6130D4A3" w14:textId="77777777" w:rsidTr="004A56D2">
        <w:tc>
          <w:tcPr>
            <w:tcW w:w="8856" w:type="dxa"/>
            <w:shd w:val="clear" w:color="auto" w:fill="auto"/>
          </w:tcPr>
          <w:p w14:paraId="223B8A2E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95A52F6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92D6C28" w14:textId="77777777" w:rsidR="005547E4" w:rsidRDefault="005547E4" w:rsidP="005547E4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Why does the College need this new course?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547E4" w:rsidRPr="004A56D2" w14:paraId="0733E537" w14:textId="77777777" w:rsidTr="004A56D2">
        <w:tc>
          <w:tcPr>
            <w:tcW w:w="8856" w:type="dxa"/>
            <w:shd w:val="clear" w:color="auto" w:fill="auto"/>
          </w:tcPr>
          <w:p w14:paraId="2E9AE445" w14:textId="77777777" w:rsidR="005547E4" w:rsidRPr="004A56D2" w:rsidRDefault="005547E4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CED20A8" w14:textId="77777777" w:rsidR="005547E4" w:rsidRDefault="005547E4" w:rsidP="005547E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600AB747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list the school/s that will have teaching load in this course.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4D078AC3" w14:textId="77777777" w:rsidTr="004A56D2">
        <w:tc>
          <w:tcPr>
            <w:tcW w:w="8856" w:type="dxa"/>
            <w:shd w:val="clear" w:color="auto" w:fill="auto"/>
          </w:tcPr>
          <w:p w14:paraId="16260E84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5632625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7BB21F9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Which school is primarily responsible for administering the course?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75DA6BA9" w14:textId="77777777" w:rsidTr="004A56D2">
        <w:tc>
          <w:tcPr>
            <w:tcW w:w="8856" w:type="dxa"/>
            <w:shd w:val="clear" w:color="auto" w:fill="auto"/>
          </w:tcPr>
          <w:p w14:paraId="211320B4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7611D2B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3A8CE51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Does this course use existing units or require the introduction of new ones?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19BA907E" w14:textId="77777777" w:rsidTr="004A56D2">
        <w:tc>
          <w:tcPr>
            <w:tcW w:w="8856" w:type="dxa"/>
            <w:shd w:val="clear" w:color="auto" w:fill="auto"/>
          </w:tcPr>
          <w:p w14:paraId="3DFFCF25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545E148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04E040C8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Does the course overlap with any existing course currently offered by the College?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70981B1A" w14:textId="77777777" w:rsidTr="004A56D2">
        <w:tc>
          <w:tcPr>
            <w:tcW w:w="8856" w:type="dxa"/>
            <w:shd w:val="clear" w:color="auto" w:fill="auto"/>
          </w:tcPr>
          <w:p w14:paraId="2A21DFEC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654A165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C0575D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How does the course benefit the College and the community? Please provide a brief statement.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2CB8C284" w14:textId="77777777" w:rsidTr="004A56D2">
        <w:tc>
          <w:tcPr>
            <w:tcW w:w="8856" w:type="dxa"/>
            <w:shd w:val="clear" w:color="auto" w:fill="auto"/>
          </w:tcPr>
          <w:p w14:paraId="38E4630D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70AFECB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BDD9E78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How does the course fit within the College’s Strategic Plan</w:t>
      </w:r>
      <w:r w:rsidR="0062757A">
        <w:rPr>
          <w:rFonts w:ascii="Arial" w:hAnsi="Arial" w:cs="Arial"/>
          <w:b/>
          <w:bCs/>
          <w:sz w:val="20"/>
          <w:szCs w:val="20"/>
        </w:rPr>
        <w:t xml:space="preserve"> and </w:t>
      </w:r>
      <w:smartTag w:uri="urn:schemas-microsoft-com:office:smarttags" w:element="place">
        <w:smartTag w:uri="urn:schemas-microsoft-com:office:smarttags" w:element="City">
          <w:r w:rsidR="0062757A">
            <w:rPr>
              <w:rFonts w:ascii="Arial" w:hAnsi="Arial" w:cs="Arial"/>
              <w:b/>
              <w:bCs/>
              <w:sz w:val="20"/>
              <w:szCs w:val="20"/>
            </w:rPr>
            <w:t>Mission</w:t>
          </w:r>
        </w:smartTag>
      </w:smartTag>
      <w:r w:rsidR="0062757A">
        <w:rPr>
          <w:rFonts w:ascii="Arial" w:hAnsi="Arial" w:cs="Arial"/>
          <w:b/>
          <w:bCs/>
          <w:sz w:val="20"/>
          <w:szCs w:val="20"/>
        </w:rPr>
        <w:t>, Vision and Values</w:t>
      </w:r>
      <w:r>
        <w:rPr>
          <w:rFonts w:ascii="Arial" w:hAnsi="Arial" w:cs="Arial"/>
          <w:b/>
          <w:bCs/>
          <w:sz w:val="20"/>
          <w:szCs w:val="20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570F2018" w14:textId="77777777" w:rsidTr="004A56D2">
        <w:tc>
          <w:tcPr>
            <w:tcW w:w="8856" w:type="dxa"/>
            <w:shd w:val="clear" w:color="auto" w:fill="auto"/>
          </w:tcPr>
          <w:p w14:paraId="50152A93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A4F18A0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709F25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What are the developmental costs associated with the course?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0B3D90B1" w14:textId="77777777" w:rsidTr="004A56D2">
        <w:tc>
          <w:tcPr>
            <w:tcW w:w="8856" w:type="dxa"/>
            <w:shd w:val="clear" w:color="auto" w:fill="auto"/>
          </w:tcPr>
          <w:p w14:paraId="4696335F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3E48D39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020AA305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What new resources are required to deliver the </w:t>
      </w:r>
      <w:r w:rsidR="00033037">
        <w:rPr>
          <w:rFonts w:ascii="Arial" w:hAnsi="Arial" w:cs="Arial"/>
          <w:b/>
          <w:bCs/>
          <w:sz w:val="20"/>
          <w:szCs w:val="20"/>
        </w:rPr>
        <w:t>course?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D1CAC17" w14:textId="77777777" w:rsidR="00F01365" w:rsidRDefault="00033037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(academic staff</w:t>
      </w:r>
      <w:r w:rsidR="00F01365">
        <w:rPr>
          <w:rFonts w:ascii="Arial" w:hAnsi="Arial" w:cs="Arial"/>
          <w:b/>
          <w:bCs/>
          <w:sz w:val="20"/>
          <w:szCs w:val="20"/>
        </w:rPr>
        <w:t xml:space="preserve">, professional staff, equipment, space, library and IT)?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069EA538" w14:textId="77777777" w:rsidTr="004A56D2">
        <w:tc>
          <w:tcPr>
            <w:tcW w:w="8856" w:type="dxa"/>
            <w:shd w:val="clear" w:color="auto" w:fill="auto"/>
          </w:tcPr>
          <w:p w14:paraId="0002CDD2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F35041B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7FEB27F0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Where will the students in the course come from?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65F07D01" w14:textId="77777777" w:rsidTr="004A56D2">
        <w:tc>
          <w:tcPr>
            <w:tcW w:w="8856" w:type="dxa"/>
            <w:shd w:val="clear" w:color="auto" w:fill="auto"/>
          </w:tcPr>
          <w:p w14:paraId="7B6828C1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5F88A2B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D988A9" w14:textId="77777777" w:rsidR="005547E4" w:rsidRDefault="005547E4" w:rsidP="005547E4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What are the estimate enrolment number over a </w:t>
      </w:r>
      <w:r w:rsidR="00033037">
        <w:rPr>
          <w:rFonts w:ascii="Arial" w:hAnsi="Arial" w:cs="Arial"/>
          <w:b/>
          <w:bCs/>
          <w:sz w:val="20"/>
          <w:szCs w:val="20"/>
        </w:rPr>
        <w:t>5-year</w:t>
      </w:r>
      <w:r>
        <w:rPr>
          <w:rFonts w:ascii="Arial" w:hAnsi="Arial" w:cs="Arial"/>
          <w:b/>
          <w:bCs/>
          <w:sz w:val="20"/>
          <w:szCs w:val="20"/>
        </w:rPr>
        <w:t xml:space="preserve"> period?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547E4" w:rsidRPr="004A56D2" w14:paraId="673DC2D5" w14:textId="77777777" w:rsidTr="004A56D2">
        <w:tc>
          <w:tcPr>
            <w:tcW w:w="8856" w:type="dxa"/>
            <w:shd w:val="clear" w:color="auto" w:fill="auto"/>
          </w:tcPr>
          <w:p w14:paraId="465C8A98" w14:textId="77777777" w:rsidR="005547E4" w:rsidRPr="004A56D2" w:rsidRDefault="005547E4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7684882" w14:textId="77777777" w:rsidR="005547E4" w:rsidRDefault="005547E4" w:rsidP="005547E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06B288FC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What is the intended mix of Australian and International students in the course?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00B910D7" w14:textId="77777777" w:rsidTr="004A56D2">
        <w:tc>
          <w:tcPr>
            <w:tcW w:w="8856" w:type="dxa"/>
            <w:shd w:val="clear" w:color="auto" w:fill="auto"/>
          </w:tcPr>
          <w:p w14:paraId="0A3DD24A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6C7C52C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8E4043F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What is the size of the potential market? Has any market research been conducted specifically in relation to this course?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1365" w:rsidRPr="004A56D2" w14:paraId="524F33AD" w14:textId="77777777" w:rsidTr="004A56D2">
        <w:tc>
          <w:tcPr>
            <w:tcW w:w="8856" w:type="dxa"/>
            <w:shd w:val="clear" w:color="auto" w:fill="auto"/>
          </w:tcPr>
          <w:p w14:paraId="6E83D354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37E5EEC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620C4CDD" w14:textId="77777777" w:rsidR="005547E4" w:rsidRDefault="005547E4" w:rsidP="005547E4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What is the anticipated implementation date for the proposed course?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547E4" w:rsidRPr="004A56D2" w14:paraId="12F64EAD" w14:textId="77777777" w:rsidTr="004A56D2">
        <w:tc>
          <w:tcPr>
            <w:tcW w:w="8856" w:type="dxa"/>
            <w:shd w:val="clear" w:color="auto" w:fill="auto"/>
          </w:tcPr>
          <w:p w14:paraId="0CED9EEB" w14:textId="77777777" w:rsidR="005547E4" w:rsidRPr="004A56D2" w:rsidRDefault="005547E4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E350A42" w14:textId="77777777" w:rsidR="005547E4" w:rsidRDefault="005547E4" w:rsidP="005547E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23D73D6D" w14:textId="77777777" w:rsidR="005547E4" w:rsidRDefault="005547E4" w:rsidP="005547E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135C41F6" w14:textId="77777777" w:rsidR="005547E4" w:rsidRDefault="005547E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555B3928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provide a Risk Analysis of the proposed course, including the likelihood of each risk occurring and mitigation strategies, using the table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01365" w:rsidRPr="004A56D2" w14:paraId="0D917CD9" w14:textId="77777777" w:rsidTr="004A56D2">
        <w:tc>
          <w:tcPr>
            <w:tcW w:w="2952" w:type="dxa"/>
            <w:shd w:val="clear" w:color="auto" w:fill="auto"/>
          </w:tcPr>
          <w:p w14:paraId="27AC959D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22F478F6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6D2">
              <w:rPr>
                <w:rFonts w:ascii="Arial" w:hAnsi="Arial" w:cs="Arial"/>
                <w:b/>
                <w:bCs/>
                <w:sz w:val="20"/>
                <w:szCs w:val="20"/>
              </w:rPr>
              <w:t>Risk Likelihood</w:t>
            </w:r>
          </w:p>
          <w:p w14:paraId="17D12F70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4F15ACC2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6D2">
              <w:rPr>
                <w:rFonts w:ascii="Arial" w:hAnsi="Arial" w:cs="Arial"/>
                <w:b/>
                <w:bCs/>
                <w:sz w:val="20"/>
                <w:szCs w:val="20"/>
              </w:rPr>
              <w:t>Mitigation Strategy</w:t>
            </w:r>
          </w:p>
        </w:tc>
      </w:tr>
      <w:tr w:rsidR="00F01365" w:rsidRPr="004A56D2" w14:paraId="2FD19F45" w14:textId="77777777" w:rsidTr="004A56D2">
        <w:tc>
          <w:tcPr>
            <w:tcW w:w="2952" w:type="dxa"/>
            <w:shd w:val="clear" w:color="auto" w:fill="auto"/>
          </w:tcPr>
          <w:p w14:paraId="216F59AA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6D2">
              <w:rPr>
                <w:rFonts w:ascii="Arial" w:hAnsi="Arial" w:cs="Arial"/>
                <w:b/>
                <w:bCs/>
                <w:sz w:val="20"/>
                <w:szCs w:val="20"/>
              </w:rPr>
              <w:t>Risk to revenue</w:t>
            </w:r>
          </w:p>
          <w:p w14:paraId="47CF9783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What is the likelihood of falling short of the projected student load by a significant margin?</w:t>
            </w:r>
          </w:p>
          <w:p w14:paraId="01F464BF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17C992EF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Slim</w:t>
            </w:r>
          </w:p>
          <w:p w14:paraId="2B16A05D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Unlikely</w:t>
            </w:r>
          </w:p>
          <w:p w14:paraId="1E12C97B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Possible</w:t>
            </w:r>
          </w:p>
          <w:p w14:paraId="51C84847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Likely</w:t>
            </w:r>
          </w:p>
          <w:p w14:paraId="0B89A868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Almost certain</w:t>
            </w:r>
          </w:p>
          <w:p w14:paraId="3B0E64BD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323B8106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01365" w:rsidRPr="004A56D2" w14:paraId="6B0E9B97" w14:textId="77777777" w:rsidTr="004A56D2">
        <w:tc>
          <w:tcPr>
            <w:tcW w:w="2952" w:type="dxa"/>
            <w:shd w:val="clear" w:color="auto" w:fill="auto"/>
          </w:tcPr>
          <w:p w14:paraId="17D7D69C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6D2">
              <w:rPr>
                <w:rFonts w:ascii="Arial" w:hAnsi="Arial" w:cs="Arial"/>
                <w:b/>
                <w:bCs/>
                <w:sz w:val="20"/>
                <w:szCs w:val="20"/>
              </w:rPr>
              <w:t>Risk to reputation</w:t>
            </w:r>
          </w:p>
          <w:p w14:paraId="4E50EF85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What is the likelihood that this course will create a negative perception in the marketplace?</w:t>
            </w:r>
          </w:p>
          <w:p w14:paraId="12019AC9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629BBFD9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Slim</w:t>
            </w:r>
          </w:p>
          <w:p w14:paraId="0C1BD5D5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Unlikely</w:t>
            </w:r>
          </w:p>
          <w:p w14:paraId="22E6F25F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Possible</w:t>
            </w:r>
          </w:p>
          <w:p w14:paraId="10ECDD83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Likely</w:t>
            </w:r>
          </w:p>
          <w:p w14:paraId="69FAAA80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Almost certain</w:t>
            </w:r>
          </w:p>
          <w:p w14:paraId="506BEE61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57A4DF12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01365" w:rsidRPr="004A56D2" w14:paraId="2EEB6C74" w14:textId="77777777" w:rsidTr="004A56D2">
        <w:tc>
          <w:tcPr>
            <w:tcW w:w="2952" w:type="dxa"/>
            <w:shd w:val="clear" w:color="auto" w:fill="auto"/>
          </w:tcPr>
          <w:p w14:paraId="2A73D8D5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6D2">
              <w:rPr>
                <w:rFonts w:ascii="Arial" w:hAnsi="Arial" w:cs="Arial"/>
                <w:b/>
                <w:bCs/>
                <w:sz w:val="20"/>
                <w:szCs w:val="20"/>
              </w:rPr>
              <w:t>Risk to other pathways</w:t>
            </w:r>
          </w:p>
          <w:p w14:paraId="3952294A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 xml:space="preserve">What is the likelihood that this program will take market share from other courses at </w:t>
            </w:r>
            <w:r w:rsidR="00466420" w:rsidRPr="004A56D2">
              <w:rPr>
                <w:rFonts w:ascii="Arial" w:hAnsi="Arial" w:cs="Arial"/>
                <w:sz w:val="20"/>
                <w:szCs w:val="20"/>
              </w:rPr>
              <w:t>the College</w:t>
            </w:r>
            <w:r w:rsidRPr="004A56D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006C16B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3E36EEED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Slim</w:t>
            </w:r>
          </w:p>
          <w:p w14:paraId="5C78D7C2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Unlikely</w:t>
            </w:r>
          </w:p>
          <w:p w14:paraId="22FA0944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Possible</w:t>
            </w:r>
          </w:p>
          <w:p w14:paraId="6D423CBC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Likely</w:t>
            </w:r>
          </w:p>
          <w:p w14:paraId="2120D9A2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Almost certain</w:t>
            </w:r>
          </w:p>
          <w:p w14:paraId="0449CD88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1E5E9E4B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01365" w:rsidRPr="004A56D2" w14:paraId="6BE48E67" w14:textId="77777777" w:rsidTr="004A56D2">
        <w:tc>
          <w:tcPr>
            <w:tcW w:w="2952" w:type="dxa"/>
            <w:shd w:val="clear" w:color="auto" w:fill="auto"/>
          </w:tcPr>
          <w:p w14:paraId="18AC6361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6D2">
              <w:rPr>
                <w:rFonts w:ascii="Arial" w:hAnsi="Arial" w:cs="Arial"/>
                <w:b/>
                <w:bCs/>
                <w:sz w:val="20"/>
                <w:szCs w:val="20"/>
              </w:rPr>
              <w:t>Other (please specify)</w:t>
            </w:r>
          </w:p>
          <w:p w14:paraId="286D2D6C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56D2">
              <w:rPr>
                <w:rFonts w:ascii="Arial" w:hAnsi="Arial" w:cs="Arial"/>
                <w:bCs/>
                <w:i/>
                <w:sz w:val="20"/>
                <w:szCs w:val="20"/>
              </w:rPr>
              <w:t>No other risks have been identified.</w:t>
            </w:r>
          </w:p>
        </w:tc>
        <w:tc>
          <w:tcPr>
            <w:tcW w:w="2952" w:type="dxa"/>
            <w:shd w:val="clear" w:color="auto" w:fill="auto"/>
          </w:tcPr>
          <w:p w14:paraId="7F745003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Slim</w:t>
            </w:r>
          </w:p>
          <w:p w14:paraId="2C2E83BE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Unlikely</w:t>
            </w:r>
          </w:p>
          <w:p w14:paraId="0F80E538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Possible</w:t>
            </w:r>
          </w:p>
          <w:p w14:paraId="5EE65CF9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Likely</w:t>
            </w:r>
          </w:p>
          <w:p w14:paraId="4689AF2C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56D2">
              <w:rPr>
                <w:rFonts w:ascii="Arial" w:hAnsi="Arial" w:cs="Arial"/>
                <w:sz w:val="20"/>
                <w:szCs w:val="20"/>
              </w:rPr>
              <w:t>Almost certain</w:t>
            </w:r>
          </w:p>
          <w:p w14:paraId="2B120859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6DD6FE3E" w14:textId="77777777" w:rsidR="00F01365" w:rsidRPr="004A56D2" w:rsidRDefault="00F01365" w:rsidP="004A56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A37E540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62AE61" w14:textId="77777777" w:rsidR="00F01365" w:rsidRDefault="00F0136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 Please fill out the Financial Planning model for the course</w:t>
      </w:r>
    </w:p>
    <w:p w14:paraId="1DC888D2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  <w:sectPr w:rsidR="00F013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3135A201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4080" w:type="dxa"/>
        <w:tblInd w:w="98" w:type="dxa"/>
        <w:tblLook w:val="0000" w:firstRow="0" w:lastRow="0" w:firstColumn="0" w:lastColumn="0" w:noHBand="0" w:noVBand="0"/>
      </w:tblPr>
      <w:tblGrid>
        <w:gridCol w:w="6040"/>
        <w:gridCol w:w="1600"/>
        <w:gridCol w:w="1700"/>
        <w:gridCol w:w="1620"/>
        <w:gridCol w:w="1540"/>
        <w:gridCol w:w="1580"/>
      </w:tblGrid>
      <w:tr w:rsidR="00F01365" w14:paraId="41EB0DD4" w14:textId="77777777">
        <w:trPr>
          <w:trHeight w:val="315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4BF4D" w14:textId="77777777" w:rsidR="00F01365" w:rsidRDefault="00F013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Course: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BDCFD" w14:textId="77777777" w:rsidR="00F01365" w:rsidRDefault="00F013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9C508" w14:textId="77777777" w:rsidR="00F01365" w:rsidRDefault="00F01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85C6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0A372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1365" w14:paraId="7C91EFCC" w14:textId="77777777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E52F2" w14:textId="77777777" w:rsidR="00F01365" w:rsidRDefault="00F013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0F6AB" w14:textId="77777777" w:rsidR="00F01365" w:rsidRDefault="00F01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3AF33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1065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B680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0351B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1365" w14:paraId="04D4A534" w14:textId="77777777">
        <w:trPr>
          <w:trHeight w:val="255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5EA6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AB65" w14:textId="07219FD5" w:rsidR="00F01365" w:rsidRDefault="00181B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1829" w14:textId="23F63B0E" w:rsidR="00F01365" w:rsidRDefault="00181B8F" w:rsidP="000330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A7E6" w14:textId="12FC61E0" w:rsidR="00F01365" w:rsidRDefault="00181B8F" w:rsidP="000330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F593" w14:textId="74B3D009" w:rsidR="00F01365" w:rsidRDefault="0062757A" w:rsidP="000330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330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81B8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A9EC23" w14:textId="214CA416" w:rsidR="00F01365" w:rsidRDefault="0062757A" w:rsidP="000330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330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81B8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F01365" w14:paraId="29EE3EE5" w14:textId="77777777">
        <w:trPr>
          <w:trHeight w:val="2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6EFD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Actual/Potential Enrolment (Units)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DB77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524C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274A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417C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718C6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24F62B6A" w14:textId="77777777">
        <w:trPr>
          <w:trHeight w:val="27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9E4D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 per unit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B1EA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EE0B7E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3B9E11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BBBFA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762CE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3B58CEC8" w14:textId="77777777">
        <w:trPr>
          <w:trHeight w:val="27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EC4C4A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377100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F6D6BA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989395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629843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783A13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1365" w14:paraId="342376B0" w14:textId="77777777">
        <w:trPr>
          <w:trHeight w:val="2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AD5D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B967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7E7C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1B44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A65D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B3380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40BDDD0B" w14:textId="77777777">
        <w:trPr>
          <w:trHeight w:val="2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8D3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 </w:t>
            </w:r>
            <w:r w:rsidR="00627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Salaries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Directly linked to this Course (do not include below)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3D27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ED97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8D67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7033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2ED1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129FF089" w14:textId="77777777">
        <w:trPr>
          <w:trHeight w:val="2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D606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Distinct units taught by permanent faculty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4A6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07A7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7B8B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503A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C748B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4DA23078" w14:textId="77777777">
        <w:trPr>
          <w:trHeight w:val="2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6ACC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Distinct units taught by sessional faculty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E256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C8FF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AA9E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29EB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CF0E3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139170BE" w14:textId="77777777">
        <w:trPr>
          <w:trHeight w:val="2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5D09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Teaching cost of units distinct to this course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FC43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4F96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FEA4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A88E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144C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1DAAA724" w14:textId="77777777">
        <w:trPr>
          <w:trHeight w:val="2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E74A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Shared units taught by permanent faculty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D98C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BDA2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A74D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F855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1BA07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76CD880C" w14:textId="77777777">
        <w:trPr>
          <w:trHeight w:val="2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C8A6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Shared units taught by sessional faculty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6778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0DEE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4B2B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63B9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9F8568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46ED516A" w14:textId="77777777">
        <w:trPr>
          <w:trHeight w:val="2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713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Teaching cost of units shared with other courses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E157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8D7C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C7CF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0A0B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2A87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24BFBC8F" w14:textId="77777777">
        <w:trPr>
          <w:trHeight w:val="2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1738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 and Resource Costs ($500 per Unit)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6C4E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9F36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C145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4810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590B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4183E8E1" w14:textId="77777777">
        <w:trPr>
          <w:trHeight w:val="2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9150" w14:textId="77777777" w:rsidR="00F01365" w:rsidRDefault="006275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 </w:t>
            </w:r>
            <w:r w:rsidR="00F01365">
              <w:rPr>
                <w:rFonts w:ascii="Arial" w:hAnsi="Arial" w:cs="Arial"/>
                <w:b/>
                <w:bCs/>
                <w:sz w:val="20"/>
                <w:szCs w:val="20"/>
              </w:rPr>
              <w:t>Marketing costs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A253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1216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97DC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7970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677F19" w14:textId="77777777" w:rsidR="00F01365" w:rsidRDefault="00F01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17D02486" w14:textId="77777777">
        <w:trPr>
          <w:trHeight w:val="27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89D0E2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Development costs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1F6370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36AAE9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4783B6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94B980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D6248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65" w14:paraId="36D54A78" w14:textId="77777777">
        <w:trPr>
          <w:trHeight w:val="27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15DD48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Expenses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D6DA44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8024A4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0A7B6D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2DC1E4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7411A2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1365" w14:paraId="4247203B" w14:textId="77777777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96B689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profit/loss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E5708C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1B8F56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56C656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03A0E4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4027E4" w14:textId="77777777" w:rsidR="00F01365" w:rsidRDefault="00F0136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1365" w14:paraId="135FB547" w14:textId="77777777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AC5F6F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603A9" w14:textId="77777777" w:rsidR="00F01365" w:rsidRDefault="00F0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7382B" w14:textId="77777777" w:rsidR="00F01365" w:rsidRDefault="00F013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2B84A" w14:textId="77777777" w:rsidR="00F01365" w:rsidRDefault="00F013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4D397" w14:textId="77777777" w:rsidR="00F01365" w:rsidRDefault="00F013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8A60020" w14:textId="77777777" w:rsidR="00F01365" w:rsidRDefault="00F013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01365" w14:paraId="13706033" w14:textId="77777777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BA1CC3" w14:textId="77777777" w:rsidR="00F01365" w:rsidRDefault="00F01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EE58FA" w14:textId="77777777" w:rsidR="00F01365" w:rsidRDefault="00F01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D85D7C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87691C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D85C2B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4C759" w14:textId="77777777" w:rsidR="00F01365" w:rsidRDefault="00F0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274736" w14:textId="77777777" w:rsidR="00F01365" w:rsidRDefault="00F013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2E3D5C8" w14:textId="77777777" w:rsidR="00F01365" w:rsidRDefault="00F01365">
      <w:pPr>
        <w:rPr>
          <w:rFonts w:ascii="Arial" w:hAnsi="Arial" w:cs="Arial"/>
        </w:rPr>
      </w:pPr>
    </w:p>
    <w:sectPr w:rsidR="00F01365">
      <w:pgSz w:w="16838" w:h="11906" w:orient="landscape"/>
      <w:pgMar w:top="1270" w:right="992" w:bottom="12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97B3" w14:textId="77777777" w:rsidR="00DD7B3F" w:rsidRDefault="00DD7B3F">
      <w:r>
        <w:separator/>
      </w:r>
    </w:p>
  </w:endnote>
  <w:endnote w:type="continuationSeparator" w:id="0">
    <w:p w14:paraId="1E19D16F" w14:textId="77777777" w:rsidR="00DD7B3F" w:rsidRDefault="00DD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DA20" w14:textId="77777777" w:rsidR="00181B8F" w:rsidRDefault="00181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56CB" w14:textId="281FCBD6" w:rsidR="00F01365" w:rsidRDefault="00033037">
    <w:pPr>
      <w:pStyle w:val="Footer"/>
      <w:pBdr>
        <w:top w:val="single" w:sz="4" w:space="1" w:color="auto"/>
      </w:pBdr>
      <w:tabs>
        <w:tab w:val="right" w:pos="9120"/>
        <w:tab w:val="right" w:pos="15120"/>
      </w:tabs>
      <w:rPr>
        <w:rFonts w:ascii="Arial" w:hAnsi="Arial" w:cs="Arial"/>
        <w:i/>
        <w:sz w:val="20"/>
        <w:szCs w:val="20"/>
        <w:lang w:val="en-US"/>
      </w:rPr>
    </w:pPr>
    <w:r>
      <w:rPr>
        <w:rFonts w:ascii="Arial" w:hAnsi="Arial" w:cs="Arial"/>
        <w:i/>
        <w:sz w:val="20"/>
        <w:szCs w:val="20"/>
        <w:lang w:val="en-US"/>
      </w:rPr>
      <w:t>Course Business Plan Template 20</w:t>
    </w:r>
    <w:r w:rsidR="00181B8F">
      <w:rPr>
        <w:rFonts w:ascii="Arial" w:hAnsi="Arial" w:cs="Arial"/>
        <w:i/>
        <w:sz w:val="20"/>
        <w:szCs w:val="20"/>
        <w:lang w:val="en-US"/>
      </w:rPr>
      <w:t>23-11-30</w:t>
    </w:r>
    <w:r w:rsidR="00F01365">
      <w:rPr>
        <w:rFonts w:ascii="Arial" w:hAnsi="Arial" w:cs="Arial"/>
        <w:i/>
        <w:sz w:val="20"/>
        <w:szCs w:val="20"/>
        <w:lang w:val="en-US"/>
      </w:rPr>
      <w:tab/>
    </w:r>
    <w:r w:rsidR="00F01365">
      <w:rPr>
        <w:rFonts w:ascii="Arial" w:hAnsi="Arial" w:cs="Arial"/>
        <w:i/>
        <w:sz w:val="20"/>
        <w:szCs w:val="20"/>
        <w:lang w:val="en-US"/>
      </w:rPr>
      <w:tab/>
    </w:r>
    <w:r w:rsidR="00F01365">
      <w:rPr>
        <w:rStyle w:val="PageNumber"/>
        <w:rFonts w:ascii="Arial" w:hAnsi="Arial" w:cs="Arial"/>
        <w:i/>
        <w:sz w:val="20"/>
        <w:szCs w:val="20"/>
      </w:rPr>
      <w:fldChar w:fldCharType="begin"/>
    </w:r>
    <w:r w:rsidR="00F01365">
      <w:rPr>
        <w:rStyle w:val="PageNumber"/>
        <w:rFonts w:ascii="Arial" w:hAnsi="Arial" w:cs="Arial"/>
        <w:i/>
        <w:sz w:val="20"/>
        <w:szCs w:val="20"/>
      </w:rPr>
      <w:instrText xml:space="preserve"> PAGE </w:instrText>
    </w:r>
    <w:r w:rsidR="00F01365">
      <w:rPr>
        <w:rStyle w:val="PageNumber"/>
        <w:rFonts w:ascii="Arial" w:hAnsi="Arial" w:cs="Arial"/>
        <w:i/>
        <w:sz w:val="20"/>
        <w:szCs w:val="20"/>
      </w:rPr>
      <w:fldChar w:fldCharType="separate"/>
    </w:r>
    <w:r w:rsidR="00466420">
      <w:rPr>
        <w:rStyle w:val="PageNumber"/>
        <w:rFonts w:ascii="Arial" w:hAnsi="Arial" w:cs="Arial"/>
        <w:i/>
        <w:noProof/>
        <w:sz w:val="20"/>
        <w:szCs w:val="20"/>
      </w:rPr>
      <w:t>2</w:t>
    </w:r>
    <w:r w:rsidR="00F01365">
      <w:rPr>
        <w:rStyle w:val="PageNumber"/>
        <w:rFonts w:ascii="Arial" w:hAnsi="Arial" w:cs="Arial"/>
        <w:i/>
        <w:sz w:val="20"/>
        <w:szCs w:val="20"/>
      </w:rPr>
      <w:fldChar w:fldCharType="end"/>
    </w:r>
    <w:r w:rsidR="00F01365">
      <w:rPr>
        <w:rStyle w:val="PageNumber"/>
        <w:rFonts w:ascii="Arial" w:hAnsi="Arial" w:cs="Arial"/>
        <w:i/>
        <w:sz w:val="20"/>
        <w:szCs w:val="20"/>
      </w:rPr>
      <w:t xml:space="preserve"> of </w:t>
    </w:r>
    <w:r w:rsidR="00F01365">
      <w:rPr>
        <w:rStyle w:val="PageNumber"/>
        <w:rFonts w:ascii="Arial" w:hAnsi="Arial" w:cs="Arial"/>
        <w:i/>
        <w:sz w:val="20"/>
        <w:szCs w:val="20"/>
      </w:rPr>
      <w:fldChar w:fldCharType="begin"/>
    </w:r>
    <w:r w:rsidR="00F01365">
      <w:rPr>
        <w:rStyle w:val="PageNumber"/>
        <w:rFonts w:ascii="Arial" w:hAnsi="Arial" w:cs="Arial"/>
        <w:i/>
        <w:sz w:val="20"/>
        <w:szCs w:val="20"/>
      </w:rPr>
      <w:instrText xml:space="preserve"> NUMPAGES </w:instrText>
    </w:r>
    <w:r w:rsidR="00F01365">
      <w:rPr>
        <w:rStyle w:val="PageNumber"/>
        <w:rFonts w:ascii="Arial" w:hAnsi="Arial" w:cs="Arial"/>
        <w:i/>
        <w:sz w:val="20"/>
        <w:szCs w:val="20"/>
      </w:rPr>
      <w:fldChar w:fldCharType="separate"/>
    </w:r>
    <w:r w:rsidR="00466420">
      <w:rPr>
        <w:rStyle w:val="PageNumber"/>
        <w:rFonts w:ascii="Arial" w:hAnsi="Arial" w:cs="Arial"/>
        <w:i/>
        <w:noProof/>
        <w:sz w:val="20"/>
        <w:szCs w:val="20"/>
      </w:rPr>
      <w:t>3</w:t>
    </w:r>
    <w:r w:rsidR="00F01365">
      <w:rPr>
        <w:rStyle w:val="PageNumber"/>
        <w:rFonts w:ascii="Arial" w:hAnsi="Arial" w:cs="Arial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A4D4" w14:textId="77777777" w:rsidR="00181B8F" w:rsidRDefault="00181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472" w14:textId="77777777" w:rsidR="00DD7B3F" w:rsidRDefault="00DD7B3F">
      <w:r>
        <w:separator/>
      </w:r>
    </w:p>
  </w:footnote>
  <w:footnote w:type="continuationSeparator" w:id="0">
    <w:p w14:paraId="382CB882" w14:textId="77777777" w:rsidR="00DD7B3F" w:rsidRDefault="00DD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2B02" w14:textId="77777777" w:rsidR="00181B8F" w:rsidRDefault="00181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CDA1" w14:textId="77777777" w:rsidR="00181B8F" w:rsidRDefault="00181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18ED" w14:textId="77777777" w:rsidR="00181B8F" w:rsidRDefault="00181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10F2"/>
    <w:multiLevelType w:val="hybridMultilevel"/>
    <w:tmpl w:val="90E638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56C99"/>
    <w:multiLevelType w:val="hybridMultilevel"/>
    <w:tmpl w:val="E4124C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4627258">
    <w:abstractNumId w:val="1"/>
  </w:num>
  <w:num w:numId="2" w16cid:durableId="171797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3Nze1NLKwMDExtTRQ0lEKTi0uzszPAykwrAUA3UgS3CwAAAA="/>
  </w:docVars>
  <w:rsids>
    <w:rsidRoot w:val="009F10EF"/>
    <w:rsid w:val="00033037"/>
    <w:rsid w:val="00181B8F"/>
    <w:rsid w:val="003D04CA"/>
    <w:rsid w:val="00466420"/>
    <w:rsid w:val="004A56D2"/>
    <w:rsid w:val="005547E4"/>
    <w:rsid w:val="0062757A"/>
    <w:rsid w:val="009F10EF"/>
    <w:rsid w:val="00DD7B3F"/>
    <w:rsid w:val="00E116D1"/>
    <w:rsid w:val="00F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3EDA203"/>
  <w15:chartTrackingRefBased/>
  <w15:docId w15:val="{783B0178-0DDB-426C-B4DA-CCDEBCFA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CriterionHL2">
    <w:name w:val="App Criterion H L2"/>
    <w:pPr>
      <w:keepNext/>
      <w:tabs>
        <w:tab w:val="left" w:pos="851"/>
        <w:tab w:val="left" w:pos="1418"/>
        <w:tab w:val="left" w:pos="1985"/>
      </w:tabs>
      <w:spacing w:before="240" w:after="120"/>
      <w:ind w:left="851" w:hanging="851"/>
    </w:pPr>
    <w:rPr>
      <w:rFonts w:ascii="Arial" w:hAnsi="Arial" w:cs="Arial"/>
      <w:b/>
      <w:bCs/>
      <w:sz w:val="22"/>
      <w:szCs w:val="22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Accreditation: Attachment 2</vt:lpstr>
    </vt:vector>
  </TitlesOfParts>
  <Company>Tabor Victoria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Accreditation: Attachment 2</dc:title>
  <dc:subject/>
  <dc:creator>dobsonp</dc:creator>
  <cp:keywords/>
  <dc:description/>
  <cp:lastModifiedBy>Luke Whiteside</cp:lastModifiedBy>
  <cp:revision>4</cp:revision>
  <cp:lastPrinted>2008-06-17T00:43:00Z</cp:lastPrinted>
  <dcterms:created xsi:type="dcterms:W3CDTF">2016-03-30T03:55:00Z</dcterms:created>
  <dcterms:modified xsi:type="dcterms:W3CDTF">2023-11-30T02:25:00Z</dcterms:modified>
</cp:coreProperties>
</file>